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E9D96" w14:textId="77777777" w:rsidR="0002149B" w:rsidRPr="007E62E5" w:rsidRDefault="0002149B" w:rsidP="0002149B">
      <w:pPr>
        <w:pStyle w:val="Default"/>
        <w:spacing w:line="600" w:lineRule="exact"/>
        <w:jc w:val="both"/>
        <w:rPr>
          <w:rFonts w:ascii="黑体" w:eastAsia="黑体" w:hAnsi="黑体" w:cs="仿宋_GB2312" w:hint="eastAsia"/>
          <w:sz w:val="28"/>
          <w:szCs w:val="28"/>
        </w:rPr>
      </w:pPr>
      <w:r w:rsidRPr="007E62E5">
        <w:rPr>
          <w:rFonts w:ascii="黑体" w:eastAsia="黑体" w:hAnsi="黑体" w:cs="仿宋_GB2312" w:hint="eastAsia"/>
          <w:sz w:val="28"/>
          <w:szCs w:val="28"/>
        </w:rPr>
        <w:t>附件</w:t>
      </w:r>
    </w:p>
    <w:p w14:paraId="5A904FD8" w14:textId="77777777" w:rsidR="0002149B" w:rsidRDefault="0002149B" w:rsidP="0002149B">
      <w:pPr>
        <w:pStyle w:val="Default"/>
        <w:spacing w:line="600" w:lineRule="exact"/>
        <w:jc w:val="center"/>
        <w:rPr>
          <w:rFonts w:ascii="方正小标宋_GBK" w:eastAsia="方正小标宋_GBK" w:hAnsi="方正小标宋_GBK" w:cs="仿宋_GB2312"/>
          <w:sz w:val="40"/>
          <w:szCs w:val="40"/>
        </w:rPr>
      </w:pPr>
      <w:bookmarkStart w:id="0" w:name="_GoBack"/>
      <w:r w:rsidRPr="007E62E5">
        <w:rPr>
          <w:rFonts w:ascii="方正小标宋_GBK" w:eastAsia="方正小标宋_GBK" w:hAnsi="方正小标宋_GBK" w:cs="仿宋_GB2312" w:hint="eastAsia"/>
          <w:sz w:val="40"/>
          <w:szCs w:val="40"/>
        </w:rPr>
        <w:t>卫生健康高级专业技术资格送评材料目录单</w:t>
      </w:r>
      <w:bookmarkEnd w:id="0"/>
    </w:p>
    <w:p w14:paraId="6D53EED4" w14:textId="77777777" w:rsidR="0002149B" w:rsidRPr="007E62E5" w:rsidRDefault="0002149B" w:rsidP="0002149B">
      <w:pPr>
        <w:pStyle w:val="Default"/>
        <w:spacing w:line="600" w:lineRule="exact"/>
        <w:jc w:val="center"/>
        <w:rPr>
          <w:rFonts w:ascii="方正小标宋_GBK" w:eastAsia="方正小标宋_GBK" w:hAnsi="方正小标宋_GBK" w:cs="仿宋_GB2312" w:hint="eastAsia"/>
          <w:sz w:val="40"/>
          <w:szCs w:val="40"/>
        </w:rPr>
      </w:pPr>
    </w:p>
    <w:p w14:paraId="47FE214B" w14:textId="77777777" w:rsidR="0002149B" w:rsidRDefault="0002149B" w:rsidP="0002149B">
      <w:pPr>
        <w:keepNext/>
        <w:topLinePunct/>
        <w:adjustRightInd w:val="0"/>
        <w:snapToGrid w:val="0"/>
        <w:spacing w:line="560" w:lineRule="exact"/>
        <w:rPr>
          <w:kern w:val="0"/>
          <w:sz w:val="28"/>
          <w:szCs w:val="28"/>
        </w:rPr>
      </w:pPr>
      <w:r w:rsidRPr="005F6753">
        <w:rPr>
          <w:rFonts w:hint="eastAsia"/>
          <w:kern w:val="0"/>
          <w:sz w:val="28"/>
          <w:szCs w:val="28"/>
        </w:rPr>
        <w:t>姓名：</w:t>
      </w:r>
      <w:r w:rsidRPr="005F6753">
        <w:rPr>
          <w:kern w:val="0"/>
          <w:sz w:val="28"/>
          <w:szCs w:val="28"/>
        </w:rPr>
        <w:t xml:space="preserve">              </w:t>
      </w:r>
      <w:r w:rsidRPr="005F6753">
        <w:rPr>
          <w:rFonts w:hint="eastAsia"/>
          <w:kern w:val="0"/>
          <w:sz w:val="28"/>
          <w:szCs w:val="28"/>
        </w:rPr>
        <w:t>单位：</w:t>
      </w:r>
      <w:r w:rsidRPr="005F6753">
        <w:rPr>
          <w:kern w:val="0"/>
          <w:sz w:val="28"/>
          <w:szCs w:val="28"/>
        </w:rPr>
        <w:t xml:space="preserve">                 </w:t>
      </w:r>
      <w:r w:rsidRPr="005F6753">
        <w:rPr>
          <w:rFonts w:hint="eastAsia"/>
          <w:kern w:val="0"/>
          <w:sz w:val="28"/>
          <w:szCs w:val="28"/>
        </w:rPr>
        <w:t>编号：</w:t>
      </w:r>
    </w:p>
    <w:p w14:paraId="7B5011D5" w14:textId="77777777" w:rsidR="0002149B" w:rsidRPr="005F6753" w:rsidRDefault="0002149B" w:rsidP="0002149B">
      <w:pPr>
        <w:keepNext/>
        <w:topLinePunct/>
        <w:adjustRightInd w:val="0"/>
        <w:snapToGrid w:val="0"/>
        <w:spacing w:line="560" w:lineRule="exact"/>
        <w:rPr>
          <w:rFonts w:hint="eastAsia"/>
          <w:kern w:val="0"/>
          <w:sz w:val="28"/>
          <w:szCs w:val="28"/>
        </w:rPr>
      </w:pPr>
    </w:p>
    <w:tbl>
      <w:tblPr>
        <w:tblW w:w="9010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421"/>
        <w:gridCol w:w="915"/>
      </w:tblGrid>
      <w:tr w:rsidR="0002149B" w:rsidRPr="007E62E5" w14:paraId="5BB05196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258B" w14:textId="77777777" w:rsidR="0002149B" w:rsidRPr="007E62E5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7E62E5"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276D" w14:textId="77777777" w:rsidR="0002149B" w:rsidRPr="007E62E5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7E62E5">
              <w:rPr>
                <w:rFonts w:ascii="黑体" w:eastAsia="黑体" w:hAnsi="黑体" w:hint="eastAsia"/>
                <w:kern w:val="0"/>
                <w:sz w:val="24"/>
                <w:szCs w:val="24"/>
              </w:rPr>
              <w:t>材</w:t>
            </w:r>
            <w:r w:rsidRPr="007E62E5">
              <w:rPr>
                <w:rFonts w:ascii="黑体" w:eastAsia="黑体" w:hAnsi="黑体"/>
                <w:kern w:val="0"/>
                <w:sz w:val="24"/>
                <w:szCs w:val="24"/>
              </w:rPr>
              <w:t xml:space="preserve">  </w:t>
            </w:r>
            <w:r w:rsidRPr="007E62E5">
              <w:rPr>
                <w:rFonts w:ascii="黑体" w:eastAsia="黑体" w:hAnsi="黑体" w:hint="eastAsia"/>
                <w:kern w:val="0"/>
                <w:sz w:val="24"/>
                <w:szCs w:val="24"/>
              </w:rPr>
              <w:t>料</w:t>
            </w:r>
            <w:r w:rsidRPr="007E62E5">
              <w:rPr>
                <w:rFonts w:ascii="黑体" w:eastAsia="黑体" w:hAnsi="黑体"/>
                <w:kern w:val="0"/>
                <w:sz w:val="24"/>
                <w:szCs w:val="24"/>
              </w:rPr>
              <w:t xml:space="preserve">  </w:t>
            </w:r>
            <w:r w:rsidRPr="007E62E5">
              <w:rPr>
                <w:rFonts w:ascii="黑体" w:eastAsia="黑体" w:hAnsi="黑体" w:hint="eastAsia"/>
                <w:kern w:val="0"/>
                <w:sz w:val="24"/>
                <w:szCs w:val="24"/>
              </w:rPr>
              <w:t>名</w:t>
            </w:r>
            <w:r w:rsidRPr="007E62E5">
              <w:rPr>
                <w:rFonts w:ascii="黑体" w:eastAsia="黑体" w:hAnsi="黑体"/>
                <w:kern w:val="0"/>
                <w:sz w:val="24"/>
                <w:szCs w:val="24"/>
              </w:rPr>
              <w:t xml:space="preserve">  </w:t>
            </w:r>
            <w:r w:rsidRPr="007E62E5">
              <w:rPr>
                <w:rFonts w:ascii="黑体" w:eastAsia="黑体" w:hAnsi="黑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69F3" w14:textId="77777777" w:rsidR="0002149B" w:rsidRPr="007E62E5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7E62E5">
              <w:rPr>
                <w:rFonts w:ascii="黑体" w:eastAsia="黑体" w:hAnsi="黑体" w:hint="eastAsia"/>
                <w:kern w:val="0"/>
                <w:sz w:val="24"/>
                <w:szCs w:val="24"/>
              </w:rPr>
              <w:t>数量</w:t>
            </w:r>
          </w:p>
        </w:tc>
      </w:tr>
      <w:tr w:rsidR="0002149B" w:rsidRPr="007C5C3C" w14:paraId="3F325199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DE2F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6539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专业技术职务任职资格评审表（使用A4纸，一式2份）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5BA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2149B" w:rsidRPr="007C5C3C" w14:paraId="5229CBE3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2C55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72DF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专业技术资格送审表（使用A3纸，一式15份）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C57B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2149B" w:rsidRPr="007C5C3C" w14:paraId="586AB1F0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92E4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FCFC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学历（学位）证书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2650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2149B" w:rsidRPr="007C5C3C" w14:paraId="717042A4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2D17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8A38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proofErr w:type="gramStart"/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现专业</w:t>
            </w:r>
            <w:proofErr w:type="gramEnd"/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技术资格证书、聘书（岗位聘用备案表或聘用证明）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6F64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2149B" w:rsidRPr="007C5C3C" w14:paraId="4A83F4EA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7C52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19D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有关执业资格证书（医师执业资格证、护士执业资格证等）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E633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2149B" w:rsidRPr="007C5C3C" w14:paraId="0C289157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8C4D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C5E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专业知识和实践能力考试成绩单</w:t>
            </w:r>
          </w:p>
          <w:p w14:paraId="074EA630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情况页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3037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2149B" w:rsidRPr="007C5C3C" w14:paraId="3FB4277D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64B1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829C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继续教育</w:t>
            </w:r>
            <w:proofErr w:type="gramStart"/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审验卡原件</w:t>
            </w:r>
            <w:proofErr w:type="gramEnd"/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、继续教育（进修、培训）证书近三年培训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903D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2149B" w:rsidRPr="007C5C3C" w14:paraId="1EFC70E8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AA24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2F13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近三年的年度考核表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B975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2149B" w:rsidRPr="007C5C3C" w14:paraId="1C20B140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3EFC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270F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公示书面报告（由申报人员所在单位提供）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384E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2149B" w:rsidRPr="007C5C3C" w14:paraId="7E07B47A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9E79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409B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论文、著作、专业报告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3A13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2149B" w:rsidRPr="007C5C3C" w14:paraId="3B843AA2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BAC3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9DC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获奖成果材料：成果或奖励证书、证明、鉴定等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672F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2149B" w:rsidRPr="007C5C3C" w14:paraId="7B51C5F0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A68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94A8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专业技术工作总结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A197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2149B" w:rsidRPr="007C5C3C" w14:paraId="0481D311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8F36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A61" w14:textId="77777777" w:rsidR="0002149B" w:rsidRPr="007C5C3C" w:rsidRDefault="0002149B" w:rsidP="00251E38">
            <w:pPr>
              <w:keepNext/>
              <w:numPr>
                <w:ilvl w:val="0"/>
                <w:numId w:val="1"/>
              </w:numPr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设病床的临床科室人员提供2份《危急重症抢救或疑难病症处理病例》</w:t>
            </w:r>
          </w:p>
          <w:p w14:paraId="3A15DB2F" w14:textId="77777777" w:rsidR="0002149B" w:rsidRPr="007C5C3C" w:rsidRDefault="0002149B" w:rsidP="00251E38">
            <w:pPr>
              <w:keepNext/>
              <w:numPr>
                <w:ilvl w:val="0"/>
                <w:numId w:val="1"/>
              </w:numPr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不设病床的临床科室、非临床科室及护理</w:t>
            </w:r>
            <w:r w:rsidRPr="007C5C3C">
              <w:rPr>
                <w:rFonts w:ascii="宋体" w:hAnsi="宋体"/>
                <w:kern w:val="0"/>
                <w:sz w:val="24"/>
                <w:szCs w:val="24"/>
              </w:rPr>
              <w:t>专业</w:t>
            </w: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人员提供专题报告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5BEF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2149B" w:rsidRPr="007C5C3C" w14:paraId="47C61AFB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4BE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 w:rsidRPr="007C5C3C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CE08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C5C3C"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B470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2149B" w:rsidRPr="007C5C3C" w14:paraId="33859FB9" w14:textId="77777777" w:rsidTr="00251E38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F769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hang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404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5B98" w14:textId="77777777" w:rsidR="0002149B" w:rsidRPr="007C5C3C" w:rsidRDefault="0002149B" w:rsidP="00251E38">
            <w:pPr>
              <w:keepNext/>
              <w:topLinePunct/>
              <w:adjustRightInd w:val="0"/>
              <w:snapToGrid w:val="0"/>
              <w:spacing w:line="0" w:lineRule="atLeas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284D5D51" w14:textId="77777777" w:rsidR="0002149B" w:rsidRPr="005F6753" w:rsidRDefault="0002149B" w:rsidP="0002149B">
      <w:pPr>
        <w:keepNext/>
        <w:topLinePunct/>
        <w:adjustRightInd w:val="0"/>
        <w:snapToGrid w:val="0"/>
        <w:spacing w:line="560" w:lineRule="exact"/>
        <w:ind w:firstLineChars="200" w:firstLine="480"/>
        <w:rPr>
          <w:kern w:val="0"/>
          <w:sz w:val="24"/>
          <w:szCs w:val="24"/>
        </w:rPr>
      </w:pPr>
      <w:r w:rsidRPr="005F6753">
        <w:rPr>
          <w:rFonts w:ascii="宋体" w:hAnsi="宋体" w:hint="eastAsia"/>
          <w:kern w:val="0"/>
          <w:sz w:val="24"/>
          <w:szCs w:val="24"/>
        </w:rPr>
        <w:t>说明：1.此目录单由申报人填写一份，人事部门按目录验收材料后填写数量、没有材料填写“无”。 2.除《专业技术职务任职资格评审表》、《申报专业技术资格送审表》、 《办理高级资格证书基本情况表》以外的其他材料按照目录顺序各一份连同目录单一并装订成册，以防遗失。3.上述材料除明确要求附原件的，一律提供复印件。4.“编号”由各盟市、直属厅、局按照“申报高级专业技术资格人员</w:t>
      </w:r>
      <w:r w:rsidRPr="005F6753">
        <w:rPr>
          <w:rFonts w:hint="eastAsia"/>
          <w:kern w:val="0"/>
          <w:sz w:val="24"/>
          <w:szCs w:val="24"/>
        </w:rPr>
        <w:t>花名册”中的“编号”填写。</w:t>
      </w:r>
    </w:p>
    <w:p w14:paraId="3B01AF7D" w14:textId="77777777" w:rsidR="0002149B" w:rsidRPr="00C77CAC" w:rsidRDefault="0002149B" w:rsidP="0002149B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方正小标宋_GBK" w:hint="eastAsia"/>
          <w:sz w:val="32"/>
          <w:szCs w:val="32"/>
        </w:rPr>
      </w:pPr>
    </w:p>
    <w:p w14:paraId="2F99C49F" w14:textId="77777777" w:rsidR="0018086B" w:rsidRPr="0002149B" w:rsidRDefault="0018086B"/>
    <w:sectPr w:rsidR="0018086B" w:rsidRPr="00021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A71CB" w14:textId="77777777" w:rsidR="00C520AC" w:rsidRDefault="00C520AC" w:rsidP="0002149B">
      <w:r>
        <w:separator/>
      </w:r>
    </w:p>
  </w:endnote>
  <w:endnote w:type="continuationSeparator" w:id="0">
    <w:p w14:paraId="2DCEF0DD" w14:textId="77777777" w:rsidR="00C520AC" w:rsidRDefault="00C520AC" w:rsidP="0002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1C66F" w14:textId="77777777" w:rsidR="00C520AC" w:rsidRDefault="00C520AC" w:rsidP="0002149B">
      <w:r>
        <w:separator/>
      </w:r>
    </w:p>
  </w:footnote>
  <w:footnote w:type="continuationSeparator" w:id="0">
    <w:p w14:paraId="1438259A" w14:textId="77777777" w:rsidR="00C520AC" w:rsidRDefault="00C520AC" w:rsidP="0002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9E64E"/>
    <w:multiLevelType w:val="singleLevel"/>
    <w:tmpl w:val="59B9E64E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6B"/>
    <w:rsid w:val="0002149B"/>
    <w:rsid w:val="0018086B"/>
    <w:rsid w:val="00C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73FF72-FCB6-4812-9AEF-7E8911B7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4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149B"/>
    <w:rPr>
      <w:sz w:val="18"/>
      <w:szCs w:val="18"/>
    </w:rPr>
  </w:style>
  <w:style w:type="paragraph" w:customStyle="1" w:styleId="Default">
    <w:name w:val="Default"/>
    <w:uiPriority w:val="99"/>
    <w:rsid w:val="0002149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2019-07-18T12:14:00Z</dcterms:created>
  <dcterms:modified xsi:type="dcterms:W3CDTF">2019-07-18T12:14:00Z</dcterms:modified>
</cp:coreProperties>
</file>