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b w:val="0"/>
          <w:bCs/>
          <w:color w:val="auto"/>
          <w:sz w:val="32"/>
          <w:szCs w:val="32"/>
          <w:lang w:val="en-US" w:eastAsia="zh-CN"/>
        </w:rPr>
      </w:pPr>
      <w:r>
        <w:rPr>
          <w:rFonts w:hint="default" w:ascii="Times New Roman" w:hAnsi="Times New Roman" w:eastAsia="黑体" w:cs="Times New Roman"/>
          <w:b w:val="0"/>
          <w:bCs/>
          <w:color w:val="auto"/>
          <w:sz w:val="32"/>
          <w:szCs w:val="32"/>
        </w:rPr>
        <w:t>附件</w:t>
      </w:r>
      <w:r>
        <w:rPr>
          <w:rFonts w:hint="default" w:ascii="Times New Roman" w:hAnsi="Times New Roman" w:eastAsia="黑体" w:cs="Times New Roman"/>
          <w:b w:val="0"/>
          <w:bCs/>
          <w:color w:val="auto"/>
          <w:sz w:val="32"/>
          <w:szCs w:val="32"/>
          <w:lang w:val="en-US" w:eastAsia="zh-CN"/>
        </w:rPr>
        <w:t>8</w:t>
      </w:r>
    </w:p>
    <w:p>
      <w:pPr>
        <w:spacing w:line="640" w:lineRule="exact"/>
        <w:jc w:val="center"/>
        <w:rPr>
          <w:rFonts w:hint="default" w:ascii="Times New Roman" w:hAnsi="Times New Roman" w:eastAsia="方正小标宋简体" w:cs="Times New Roman"/>
          <w:color w:val="auto"/>
          <w:sz w:val="36"/>
          <w:szCs w:val="24"/>
          <w:lang w:val="en-US" w:eastAsia="zh-CN"/>
        </w:rPr>
      </w:pPr>
      <w:r>
        <w:rPr>
          <w:rFonts w:hint="default" w:ascii="Times New Roman" w:hAnsi="Times New Roman" w:eastAsia="方正小标宋简体" w:cs="Times New Roman"/>
          <w:color w:val="auto"/>
          <w:sz w:val="36"/>
          <w:szCs w:val="24"/>
        </w:rPr>
        <w:t>内蒙古医学科学院公立医院科研联合基金项目</w:t>
      </w:r>
      <w:r>
        <w:rPr>
          <w:rFonts w:hint="default" w:ascii="Times New Roman" w:hAnsi="Times New Roman" w:eastAsia="方正小标宋简体" w:cs="Times New Roman"/>
          <w:color w:val="auto"/>
          <w:sz w:val="36"/>
          <w:szCs w:val="24"/>
          <w:lang w:val="en-US" w:eastAsia="zh-CN"/>
        </w:rPr>
        <w:t xml:space="preserve">       </w:t>
      </w:r>
    </w:p>
    <w:p>
      <w:pPr>
        <w:spacing w:line="640" w:lineRule="exact"/>
        <w:jc w:val="center"/>
        <w:rPr>
          <w:rFonts w:hint="default" w:ascii="Times New Roman" w:hAnsi="Times New Roman" w:eastAsia="方正小标宋简体" w:cs="Times New Roman"/>
          <w:color w:val="auto"/>
          <w:sz w:val="44"/>
          <w:szCs w:val="32"/>
        </w:rPr>
      </w:pPr>
      <w:r>
        <w:rPr>
          <w:rFonts w:hint="default" w:ascii="Times New Roman" w:hAnsi="Times New Roman" w:eastAsia="方正小标宋简体" w:cs="Times New Roman"/>
          <w:color w:val="auto"/>
          <w:sz w:val="36"/>
          <w:szCs w:val="24"/>
        </w:rPr>
        <w:t>申报单位科研诚信承诺书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我单位根据内蒙古医学科学院公立医院科研联合基金</w:t>
      </w:r>
      <w:r>
        <w:rPr>
          <w:rFonts w:hint="default" w:ascii="Times New Roman" w:hAnsi="Times New Roman" w:eastAsia="仿宋_GB2312" w:cs="Times New Roman"/>
          <w:color w:val="auto"/>
          <w:sz w:val="28"/>
          <w:szCs w:val="28"/>
          <w:lang w:eastAsia="zh-CN"/>
        </w:rPr>
        <w:t>项目</w:t>
      </w:r>
      <w:r>
        <w:rPr>
          <w:rFonts w:hint="default" w:ascii="Times New Roman" w:hAnsi="Times New Roman" w:eastAsia="仿宋_GB2312" w:cs="Times New Roman"/>
          <w:color w:val="auto"/>
          <w:sz w:val="28"/>
          <w:szCs w:val="28"/>
        </w:rPr>
        <w:t>管理的相关要求和申报通知要求，自愿提交项目</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课题</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申报材料。在此郑重承诺:本单位已就所申报材料全部内容的真实性、完整性以及各项数据的准确性进行审核，不存在科研不端行为、违反科研伦理和虚假、虚高编报项目预算行为；申报材料符合《中华人民共和国保守国家秘密法》和《科学技术保密规定》等相关法律法规。在参与内蒙古医学科学院公立医院科研联合基金</w:t>
      </w:r>
      <w:r>
        <w:rPr>
          <w:rFonts w:hint="default" w:ascii="Times New Roman" w:hAnsi="Times New Roman" w:eastAsia="仿宋_GB2312" w:cs="Times New Roman"/>
          <w:color w:val="auto"/>
          <w:sz w:val="28"/>
          <w:szCs w:val="28"/>
          <w:lang w:eastAsia="zh-CN"/>
        </w:rPr>
        <w:t>项目</w:t>
      </w:r>
      <w:r>
        <w:rPr>
          <w:rFonts w:hint="default" w:ascii="Times New Roman" w:hAnsi="Times New Roman" w:eastAsia="仿宋_GB2312" w:cs="Times New Roman"/>
          <w:color w:val="auto"/>
          <w:sz w:val="28"/>
          <w:szCs w:val="28"/>
        </w:rPr>
        <w:t>申报、评审、立项、实施、验收过程中，遵守有关评审规则和工作纪律，杜绝以下行为：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（一）采取贿赂或变相贿赂、造假、剽窃、故意重复申报等不正当手段获取项目承担资格。</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（二）以任何形式探听未公开的评审专家名单及其他评审过程中的保密信息，干扰评审或可能影响评审公正性的活动。</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（三）不如实填写《任务书》；实施过程中，随意降低目标任务和约定要求；把任务转包、分包他人。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（四）隐瞒违背科研诚信要求的行为，不上报，不处理；不配合科研不端行为调查处理工作。</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（五）推脱、拒绝或不配合项目现场监督检查工作。</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（六）虚构、伪造科研成果、证件、协议书、审计报告等验收材料，或以实施周期外不相关的成果冲抵交差。</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（七）其它违反</w:t>
      </w:r>
      <w:r>
        <w:rPr>
          <w:rFonts w:hint="eastAsia" w:ascii="Times New Roman" w:hAnsi="Times New Roman" w:eastAsia="仿宋_GB2312" w:cs="Times New Roman"/>
          <w:color w:val="auto"/>
          <w:sz w:val="28"/>
          <w:szCs w:val="28"/>
          <w:lang w:val="en-US" w:eastAsia="zh-CN"/>
        </w:rPr>
        <w:t>财务</w:t>
      </w:r>
      <w:r>
        <w:rPr>
          <w:rFonts w:hint="default" w:ascii="Times New Roman" w:hAnsi="Times New Roman" w:eastAsia="仿宋_GB2312" w:cs="Times New Roman"/>
          <w:color w:val="auto"/>
          <w:sz w:val="28"/>
          <w:szCs w:val="28"/>
        </w:rPr>
        <w:t>纪律和相关管理规定的行为。</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如有违反，本单位愿接受相关部门做出的各项处理决定，一定期限内取消</w:t>
      </w:r>
      <w:r>
        <w:rPr>
          <w:rFonts w:hint="default" w:ascii="Times New Roman" w:hAnsi="Times New Roman" w:eastAsia="仿宋_GB2312" w:cs="Times New Roman"/>
          <w:color w:val="auto"/>
          <w:sz w:val="28"/>
          <w:szCs w:val="28"/>
          <w:lang w:val="en-US" w:eastAsia="zh-Hans"/>
        </w:rPr>
        <w:t>在内蒙古医学科学院的所有</w:t>
      </w:r>
      <w:r>
        <w:rPr>
          <w:rFonts w:hint="default" w:ascii="Times New Roman" w:hAnsi="Times New Roman" w:eastAsia="仿宋_GB2312" w:cs="Times New Roman"/>
          <w:color w:val="auto"/>
          <w:sz w:val="28"/>
          <w:szCs w:val="28"/>
        </w:rPr>
        <w:t>项目申报资格。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700" w:firstLineChars="25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承诺单位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单位负责人签字：</w:t>
      </w:r>
    </w:p>
    <w:p>
      <w:pPr>
        <w:keepNext w:val="0"/>
        <w:keepLines w:val="0"/>
        <w:pageBreakBefore w:val="0"/>
        <w:widowControl w:val="0"/>
        <w:kinsoku/>
        <w:wordWrap/>
        <w:overflowPunct/>
        <w:topLinePunct w:val="0"/>
        <w:autoSpaceDE/>
        <w:autoSpaceDN/>
        <w:bidi w:val="0"/>
        <w:adjustRightInd/>
        <w:snapToGrid/>
        <w:spacing w:line="400" w:lineRule="exact"/>
        <w:ind w:firstLine="700" w:firstLineChars="25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700" w:firstLineChars="250"/>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公章</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 xml:space="preserve">                            年    月    日</w:t>
      </w:r>
    </w:p>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29AB69D-29A2-4F75-BCFA-7ACF9DE0C7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D54DB3AE-1E6E-47B6-813A-54C0C1FA4764}"/>
  </w:font>
  <w:font w:name="仿宋_GB2312">
    <w:panose1 w:val="02010609030101010101"/>
    <w:charset w:val="86"/>
    <w:family w:val="modern"/>
    <w:pitch w:val="default"/>
    <w:sig w:usb0="00000001" w:usb1="080E0000" w:usb2="00000000" w:usb3="00000000" w:csb0="00040000" w:csb1="00000000"/>
    <w:embedRegular r:id="rId3" w:fontKey="{7A31B2E3-7B36-4EC7-A8ED-FD3A06DFB62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122C47AE"/>
    <w:rsid w:val="111B3951"/>
    <w:rsid w:val="122C47AE"/>
    <w:rsid w:val="12A62B8F"/>
    <w:rsid w:val="15B55429"/>
    <w:rsid w:val="5C6802FF"/>
    <w:rsid w:val="5DA35DEF"/>
    <w:rsid w:val="5DDF64E4"/>
    <w:rsid w:val="5E95257B"/>
    <w:rsid w:val="5F3FD2E3"/>
    <w:rsid w:val="7BFA42E7"/>
    <w:rsid w:val="B7BFFE46"/>
    <w:rsid w:val="F3FBD554"/>
    <w:rsid w:val="FD7DC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2023-06-13T22:24:00Z</dcterms:created>
  <dc:creator>Administrator</dc:creator>
  <cp:lastModifiedBy>贾薇</cp:lastModifiedBy>
  <cp:lastPrinted>2023-06-15T23:52:00Z</cp:lastPrinted>
  <dcterms:modified xsi:type="dcterms:W3CDTF">2023-09-07T10:22:30Z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EB733EAC8F9A38DB4C7B8A64DB38CB14_43</vt:lpwstr>
  </property>
</Properties>
</file>